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677B9" w:rsidRPr="0049541B" w:rsidRDefault="005677B9" w:rsidP="005677B9">
            <w:pPr>
              <w:pStyle w:val="af"/>
              <w:rPr>
                <w:szCs w:val="24"/>
              </w:rPr>
            </w:pPr>
            <w:r w:rsidRPr="0049541B">
              <w:rPr>
                <w:szCs w:val="24"/>
              </w:rPr>
              <w:t>Утверждаю</w:t>
            </w:r>
          </w:p>
          <w:sdt>
            <w:sdtPr>
              <w:rPr>
                <w:sz w:val="24"/>
                <w:szCs w:val="24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F2EB04012B6744A590BD26DB812E69C8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49541B" w:rsidRPr="0049541B" w:rsidRDefault="00696BE3" w:rsidP="0049541B">
                <w:pPr>
                  <w:pStyle w:val="ab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Директор филиала ТЭЦ-6</w:t>
                </w:r>
              </w:p>
              <w:p w:rsidR="005677B9" w:rsidRPr="0054016E" w:rsidRDefault="005C0A84" w:rsidP="005677B9">
                <w:pPr>
                  <w:pStyle w:val="ab"/>
                  <w:rPr>
                    <w:sz w:val="24"/>
                    <w:szCs w:val="24"/>
                  </w:rPr>
                </w:pPr>
              </w:p>
            </w:sdtContent>
          </w:sdt>
          <w:sdt>
            <w:sdtPr>
              <w:rPr>
                <w:sz w:val="24"/>
                <w:szCs w:val="24"/>
              </w:rPr>
              <w:alias w:val="ФИО утверждающего"/>
              <w:tag w:val="ФИО утверждающего"/>
              <w:id w:val="-2032414239"/>
              <w:placeholder>
                <w:docPart w:val="F2EB04012B6744A590BD26DB812E69C8"/>
              </w:placeholder>
              <w15:color w:val="FFFF00"/>
            </w:sdtPr>
            <w:sdtEndPr/>
            <w:sdtContent>
              <w:p w:rsidR="005677B9" w:rsidRPr="0054016E" w:rsidRDefault="00696BE3" w:rsidP="005677B9">
                <w:pPr>
                  <w:pStyle w:val="ab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Коноплев С.И</w:t>
                </w:r>
              </w:p>
            </w:sdtContent>
          </w:sdt>
          <w:sdt>
            <w:sdtPr>
              <w:alias w:val="Подпись и дата утверждения"/>
              <w:tag w:val="Подпись и дата утверждения"/>
              <w:id w:val="-759291159"/>
              <w:placeholder>
                <w:docPart w:val="F2EB04012B6744A590BD26DB812E69C8"/>
              </w:placeholder>
              <w15:color w:val="FFFF00"/>
            </w:sdtPr>
            <w:sdtEndPr/>
            <w:sdtContent>
              <w:p w:rsidR="005677B9" w:rsidRPr="000713B0" w:rsidRDefault="005677B9" w:rsidP="005677B9">
                <w:pPr>
                  <w:pStyle w:val="ab"/>
                </w:pPr>
                <w:r w:rsidRPr="000713B0">
                  <w:t>____________________</w:t>
                </w:r>
                <w:r>
                  <w:t>______________</w:t>
                </w:r>
                <w:r w:rsidRPr="000713B0">
                  <w:t>_</w:t>
                </w:r>
              </w:p>
              <w:p w:rsidR="005677B9" w:rsidRDefault="005677B9" w:rsidP="005677B9">
                <w:pPr>
                  <w:pStyle w:val="ab"/>
                </w:pPr>
                <w:r w:rsidRPr="000713B0">
                  <w:t>«_</w:t>
                </w:r>
                <w:r>
                  <w:t>__</w:t>
                </w:r>
                <w:r w:rsidRPr="000713B0">
                  <w:t>__</w:t>
                </w:r>
                <w:r>
                  <w:t>__</w:t>
                </w:r>
                <w:r w:rsidRPr="000713B0">
                  <w:t xml:space="preserve">» </w:t>
                </w:r>
                <w:r>
                  <w:t>______</w:t>
                </w:r>
                <w:r w:rsidRPr="000713B0">
                  <w:t>__________</w:t>
                </w:r>
                <w:r>
                  <w:t xml:space="preserve">___ </w:t>
                </w:r>
                <w:r w:rsidRPr="000713B0">
                  <w:fldChar w:fldCharType="begin"/>
                </w:r>
                <w:r w:rsidRPr="000713B0">
                  <w:instrText xml:space="preserve"> TIME  \@ "yyyy"  \* MERGEFORMAT </w:instrText>
                </w:r>
                <w:r w:rsidRPr="000713B0">
                  <w:fldChar w:fldCharType="separate"/>
                </w:r>
                <w:r w:rsidR="005C0A84" w:rsidRPr="005C0A84">
                  <w:rPr>
                    <w:rFonts w:ascii="Times New Roman" w:hAnsi="Times New Roman"/>
                    <w:noProof/>
                    <w:sz w:val="24"/>
                  </w:rPr>
                  <w:t>2023</w:t>
                </w:r>
                <w:r w:rsidRPr="000713B0">
                  <w:fldChar w:fldCharType="end"/>
                </w:r>
                <w:r>
                  <w:t xml:space="preserve"> г.</w:t>
                </w:r>
              </w:p>
            </w:sdtContent>
          </w:sdt>
          <w:p w:rsidR="005E2659" w:rsidRPr="00185594" w:rsidRDefault="005E2659" w:rsidP="005677B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5677B9" w:rsidP="0049541B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5677B9">
              <w:rPr>
                <w:rFonts w:cs="Times New Roman"/>
                <w:sz w:val="22"/>
                <w:szCs w:val="22"/>
              </w:rPr>
              <w:t>32312</w:t>
            </w:r>
            <w:r w:rsidR="0049541B">
              <w:rPr>
                <w:rFonts w:cs="Times New Roman"/>
                <w:sz w:val="22"/>
                <w:szCs w:val="22"/>
              </w:rPr>
              <w:t>440846</w:t>
            </w:r>
            <w:r w:rsidRPr="005677B9">
              <w:rPr>
                <w:rFonts w:cs="Times New Roman"/>
                <w:sz w:val="22"/>
                <w:szCs w:val="22"/>
              </w:rPr>
              <w:t xml:space="preserve">  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5677B9" w:rsidRDefault="005C0A84" w:rsidP="00696BE3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sdt>
              <w:sdtPr>
                <w:alias w:val="Заказчик"/>
                <w:tag w:val="Заказчик"/>
                <w:id w:val="-1598785106"/>
                <w:placeholder>
                  <w:docPart w:val="4A2BFAE14DDA4B9B890F3322BCB3E874"/>
                </w:placeholder>
                <w15:color w:val="FFFF00"/>
              </w:sdtPr>
              <w:sdtEndPr/>
              <w:sdtContent>
                <w:r w:rsidR="005677B9">
                  <w:rPr>
                    <w:noProof/>
                  </w:rPr>
                  <w:fldChar w:fldCharType="begin"/>
                </w:r>
                <w:r w:rsidR="005677B9">
                  <w:rPr>
                    <w:noProof/>
                  </w:rPr>
                  <w:instrText xml:space="preserve"> MERGEFIELD "Заказчик" </w:instrText>
                </w:r>
                <w:r w:rsidR="005677B9">
                  <w:rPr>
                    <w:noProof/>
                  </w:rPr>
                  <w:fldChar w:fldCharType="separate"/>
                </w:r>
                <w:r w:rsidR="005677B9">
                  <w:rPr>
                    <w:noProof/>
                  </w:rPr>
                  <w:t>ООО «Байкальская энергетическая компания»</w:t>
                </w:r>
                <w:r w:rsidR="005677B9">
                  <w:rPr>
                    <w:noProof/>
                  </w:rPr>
                  <w:fldChar w:fldCharType="end"/>
                </w:r>
              </w:sdtContent>
            </w:sdt>
            <w:r w:rsidR="005677B9">
              <w:t xml:space="preserve"> ТЭЦ-</w:t>
            </w:r>
            <w:r w:rsidR="00696BE3">
              <w:t>6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6C753946F39946099F9C94925097156F"/>
            </w:placeholder>
            <w15:color w:val="FFFF00"/>
          </w:sdtPr>
          <w:sdtEndPr/>
          <w:sdtContent>
            <w:sdt>
              <w:sdtPr>
                <w:alias w:val="Предмет договора"/>
                <w:tag w:val="Предмет договора"/>
                <w:id w:val="-2035881399"/>
                <w:placeholder>
                  <w:docPart w:val="61CEFB78A9C84A209208DF5739B18752"/>
                </w:placeholder>
                <w15:color w:val="FFFF00"/>
              </w:sdtPr>
              <w:sdtEndPr/>
              <w:sdtContent>
                <w:tc>
                  <w:tcPr>
                    <w:tcW w:w="5784" w:type="dxa"/>
                    <w:tc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</w:tcBorders>
                    <w:vAlign w:val="center"/>
                  </w:tcPr>
                  <w:p w:rsidR="00696BE3" w:rsidRDefault="00696BE3" w:rsidP="00251817">
                    <w:pPr>
                      <w:pStyle w:val="a9"/>
                      <w:spacing w:befor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noProof/>
                      </w:rPr>
                    </w:pPr>
                  </w:p>
                  <w:p w:rsidR="00696BE3" w:rsidRDefault="00696BE3" w:rsidP="00696BE3">
                    <w:pPr>
                      <w:pStyle w:val="Defaul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Лот №1</w:t>
                    </w:r>
                    <w:r>
                      <w:rPr>
                        <w:sz w:val="20"/>
                        <w:szCs w:val="20"/>
                      </w:rPr>
                      <w:t xml:space="preserve">Выполнение строительно-монтажных работ по объекту филиала ТЭЦ-6: "Комплекс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котлоагрегата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(БКЗ-320-140ПТ ст.№3)." «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Котлоагрегат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ст.№3. Инв. № ИЭ00004234. Техническое перевооружение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с заменой электрофильтров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». Электрическая часть, освещение». </w:t>
                    </w:r>
                  </w:p>
                  <w:p w:rsidR="00696BE3" w:rsidRDefault="00696BE3" w:rsidP="00696BE3">
                    <w:pPr>
                      <w:pStyle w:val="Defaul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 xml:space="preserve">Лот №2 </w:t>
                    </w:r>
                    <w:r>
                      <w:rPr>
                        <w:sz w:val="20"/>
                        <w:szCs w:val="20"/>
                      </w:rPr>
                      <w:t xml:space="preserve">Выполнение строительно-монтажных работ по объекту филиала ТЭЦ-6: "Комплекс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котлоагрегата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(БКЗ-320-140ПТ ст.№3)." «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Котлоагрегат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ст.№3. Инв. № ИЭ00004234. Техническое перевооружение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с заменой электрофильтров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». Автоматизация». </w:t>
                    </w:r>
                  </w:p>
                  <w:p w:rsidR="00696BE3" w:rsidRDefault="00696BE3" w:rsidP="00696BE3">
                    <w:pPr>
                      <w:pStyle w:val="Defaul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 xml:space="preserve">Лот №3 </w:t>
                    </w:r>
                    <w:r>
                      <w:rPr>
                        <w:sz w:val="20"/>
                        <w:szCs w:val="20"/>
                      </w:rPr>
                      <w:t xml:space="preserve">Выполнение строительно-монтажных работ по объекту филиала ТЭЦ-6: "Комплекс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котлоагрегата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(БКЗ-320-140ПТ ст.№3)." «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Котлоагрегат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ст.№3. Инв. № ИЭ00004234. Техническое перевооружение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с заменой электрофильтров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». </w:t>
                    </w:r>
                    <w:proofErr w:type="spellStart"/>
                    <w:r>
                      <w:rPr>
                        <w:sz w:val="20"/>
                        <w:szCs w:val="20"/>
                      </w:rPr>
                      <w:t>КИПиА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». </w:t>
                    </w:r>
                  </w:p>
                  <w:p w:rsidR="00893E29" w:rsidRPr="0017468D" w:rsidRDefault="00696BE3" w:rsidP="00696BE3">
                    <w:pPr>
                      <w:pStyle w:val="a9"/>
                      <w:spacing w:befor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cs="Times New Roman"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 xml:space="preserve">Лот №4 </w:t>
                    </w:r>
                    <w:r>
                      <w:rPr>
                        <w:sz w:val="20"/>
                      </w:rPr>
                      <w:t xml:space="preserve">Выполнение строительно-монтажных работ по объекту филиала ТЭЦ-6: "Комплекс Работ в рамках программы ДПМ-2 на условиях «под ключ» по модернизации оборудования Иркутской ТЭЦ-6: замена ЦВД турбины (ПТ-60-130/13 ст.№1) с увеличением мощности до 65 МВт; замена топочных экранов, существующего золоулавливающего оборудования на новый электрофильтр </w:t>
                    </w:r>
                    <w:proofErr w:type="spellStart"/>
                    <w:r>
                      <w:rPr>
                        <w:sz w:val="20"/>
                      </w:rPr>
                      <w:t>котлоагрегата</w:t>
                    </w:r>
                    <w:proofErr w:type="spellEnd"/>
                    <w:r>
                      <w:rPr>
                        <w:sz w:val="20"/>
                      </w:rPr>
                      <w:t xml:space="preserve"> (БКЗ-320-140ПТ ст.№3)." «</w:t>
                    </w:r>
                    <w:proofErr w:type="spellStart"/>
                    <w:r>
                      <w:rPr>
                        <w:sz w:val="20"/>
                      </w:rPr>
                      <w:t>Котлоагрегат</w:t>
                    </w:r>
                    <w:proofErr w:type="spellEnd"/>
                    <w:r>
                      <w:rPr>
                        <w:sz w:val="20"/>
                      </w:rPr>
                      <w:t xml:space="preserve"> ст.№3. Инв. № ИЭ00004234. Техническое </w:t>
                    </w:r>
                    <w:r w:rsidRPr="00696BE3">
                      <w:rPr>
                        <w:sz w:val="20"/>
                      </w:rPr>
                      <w:t xml:space="preserve">перевооружение </w:t>
                    </w:r>
                    <w:proofErr w:type="gramStart"/>
                    <w:r w:rsidRPr="00696BE3">
                      <w:rPr>
                        <w:sz w:val="20"/>
                      </w:rPr>
                      <w:t>с заменой электрофильтров</w:t>
                    </w:r>
                    <w:proofErr w:type="gramEnd"/>
                    <w:r w:rsidRPr="00696BE3">
                      <w:rPr>
                        <w:sz w:val="20"/>
                      </w:rPr>
                      <w:t>». Пожарная сигнализация»</w:t>
                    </w:r>
                  </w:p>
                </w:tc>
              </w:sdtContent>
            </w:sdt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5677B9" w:rsidP="00696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="00696B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96B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>.2023 1</w:t>
            </w:r>
            <w:r w:rsidR="00696B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819" w:type="dxa"/>
          </w:tcPr>
          <w:p w:rsidR="005677B9" w:rsidRPr="005677B9" w:rsidRDefault="005677B9" w:rsidP="005677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</w:t>
            </w:r>
            <w:r w:rsidR="0016223F">
              <w:rPr>
                <w:rFonts w:ascii="Times New Roman" w:hAnsi="Times New Roman" w:cs="Times New Roman"/>
                <w:sz w:val="24"/>
                <w:szCs w:val="24"/>
              </w:rPr>
              <w:t>и заяв</w:t>
            </w:r>
            <w:r w:rsidR="00B94B8B">
              <w:rPr>
                <w:rFonts w:ascii="Times New Roman" w:hAnsi="Times New Roman" w:cs="Times New Roman"/>
                <w:sz w:val="24"/>
                <w:szCs w:val="24"/>
              </w:rPr>
              <w:t>ок на участие в закупке</w:t>
            </w:r>
            <w:r w:rsidR="00B94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96B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96B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>.2023 1</w:t>
            </w:r>
            <w:r w:rsidR="00696B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77B9">
              <w:rPr>
                <w:rFonts w:ascii="Times New Roman" w:hAnsi="Times New Roman" w:cs="Times New Roman"/>
                <w:sz w:val="24"/>
                <w:szCs w:val="24"/>
              </w:rPr>
              <w:t xml:space="preserve">:00 по иркутскому времени </w:t>
            </w:r>
          </w:p>
          <w:p w:rsidR="00D97E9A" w:rsidRPr="005C1B5B" w:rsidRDefault="00D97E9A" w:rsidP="004954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EA9" w:rsidRPr="005A2A1C" w:rsidTr="00E9558E">
        <w:trPr>
          <w:trHeight w:val="465"/>
        </w:trPr>
        <w:tc>
          <w:tcPr>
            <w:tcW w:w="4401" w:type="dxa"/>
          </w:tcPr>
          <w:p w:rsidR="00A67EA9" w:rsidRPr="00D075D3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Место вскрытия заявок участников закупки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proofErr w:type="spellStart"/>
            <w:r>
              <w:t>с</w:t>
            </w:r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берБанк</w:t>
            </w:r>
            <w:proofErr w:type="spellEnd"/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-АСТ https://utp.sberbank-ast.ru/</w:t>
            </w:r>
          </w:p>
        </w:tc>
        <w:tc>
          <w:tcPr>
            <w:tcW w:w="4819" w:type="dxa"/>
          </w:tcPr>
          <w:p w:rsidR="00A67EA9" w:rsidRPr="00D075D3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99">
              <w:rPr>
                <w:rFonts w:ascii="Times New Roman" w:hAnsi="Times New Roman" w:cs="Times New Roman"/>
                <w:sz w:val="24"/>
                <w:szCs w:val="24"/>
              </w:rPr>
              <w:t xml:space="preserve">Место вскрытия заявок участников закупки: г. Иркутск, ул. Рабочая, д. 22, </w:t>
            </w:r>
            <w:proofErr w:type="spellStart"/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. 219</w:t>
            </w:r>
          </w:p>
        </w:tc>
      </w:tr>
      <w:tr w:rsidR="00A67EA9" w:rsidRPr="005A2A1C" w:rsidTr="00E9558E">
        <w:trPr>
          <w:trHeight w:val="465"/>
        </w:trPr>
        <w:tc>
          <w:tcPr>
            <w:tcW w:w="4401" w:type="dxa"/>
          </w:tcPr>
          <w:p w:rsidR="00A67EA9" w:rsidRPr="00D075D3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берБанк</w:t>
            </w:r>
            <w:proofErr w:type="spellEnd"/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-АСТ https://utp.sberbank-ast.ru/</w:t>
            </w:r>
          </w:p>
        </w:tc>
        <w:tc>
          <w:tcPr>
            <w:tcW w:w="4819" w:type="dxa"/>
          </w:tcPr>
          <w:p w:rsidR="00A67EA9" w:rsidRPr="00D075D3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9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 участников закупки Сайт организатора закупки — </w:t>
            </w:r>
            <w:hyperlink r:id="rId5" w:history="1">
              <w:r w:rsidRPr="00986589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https://eurosib-td.ru</w:t>
              </w:r>
            </w:hyperlink>
            <w:r w:rsidRPr="00E014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67EA9" w:rsidRPr="005A2A1C" w:rsidTr="00E9558E">
        <w:trPr>
          <w:trHeight w:val="465"/>
        </w:trPr>
        <w:tc>
          <w:tcPr>
            <w:tcW w:w="4401" w:type="dxa"/>
          </w:tcPr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6.5.3. Заявки подаются на ЭТП в соответствии с регламентными документами ЭТП.</w:t>
            </w:r>
          </w:p>
          <w:p w:rsidR="00A67EA9" w:rsidRPr="003E2DCE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6.5.4. Заявку можно исправить, отозвав заявку с ошибкой и подав взамен исправленную заявку – не позднее окончания срока подачи заявок на участие в закупке.</w:t>
            </w:r>
          </w:p>
        </w:tc>
        <w:tc>
          <w:tcPr>
            <w:tcW w:w="4819" w:type="dxa"/>
          </w:tcPr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6.5.3. Заявки подаются на официальном сайте организатора закупки п 2.4. По факту подачи заявки, участнику рекомендовано направить дополнительное уведомительное письмо на соответствующий эл адрес, указанный в п 1.20.</w:t>
            </w:r>
          </w:p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6.5.4. Оформленную и подписанную должным образом заявку (см. п. 5.3) необходимо добавить в </w:t>
            </w:r>
            <w:proofErr w:type="gram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ар-</w:t>
            </w:r>
            <w:proofErr w:type="spell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хив</w:t>
            </w:r>
            <w:proofErr w:type="spellEnd"/>
            <w:proofErr w:type="gramEnd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 и вложить архив в форму подачи заявки на участие в закупке, предварительно заполнив все </w:t>
            </w:r>
            <w:proofErr w:type="spell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обя-зательные</w:t>
            </w:r>
            <w:proofErr w:type="spellEnd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 поля.</w:t>
            </w:r>
          </w:p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6.5.5. Размер одного архива не должен превышать 100 мегабайт.</w:t>
            </w:r>
          </w:p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6.5.6. Заявку можно исправить, отозвав заявку с ошибкой, уведомив куратора закупки по почте, и </w:t>
            </w:r>
            <w:proofErr w:type="spellStart"/>
            <w:proofErr w:type="gram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по-дав</w:t>
            </w:r>
            <w:proofErr w:type="spellEnd"/>
            <w:proofErr w:type="gramEnd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 взамен исправленную заявку в соответствие с </w:t>
            </w:r>
            <w:proofErr w:type="spell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. 6.5.4 – 6.5.5 – не позднее окончания срока </w:t>
            </w:r>
            <w:proofErr w:type="spell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по-дачи</w:t>
            </w:r>
            <w:proofErr w:type="spellEnd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 заявок на участие в закупке.</w:t>
            </w:r>
          </w:p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6.5.7. В том случае,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закупки, то заявки необходимо направлять на электронный адрес zakupki@eurosib-td.ru и направить </w:t>
            </w:r>
            <w:proofErr w:type="gram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дополни-тельное</w:t>
            </w:r>
            <w:proofErr w:type="gramEnd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 уведомительное письмо на соответствующий эл адрес, указанный в п 1.20.</w:t>
            </w:r>
          </w:p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6.5.8. В теме письма на электронную почту необходимо указать: № закупки, № лота, фамилию </w:t>
            </w:r>
            <w:proofErr w:type="gramStart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кура-тора</w:t>
            </w:r>
            <w:proofErr w:type="gramEnd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t xml:space="preserve"> закупки, фразу «НЕ </w:t>
            </w:r>
            <w:bookmarkStart w:id="0" w:name="_GoBack"/>
            <w:r w:rsidRPr="00A6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ВСКРЫВАТЬ ДО (время и дата окончания приема заявок)». </w:t>
            </w:r>
          </w:p>
          <w:p w:rsidR="00A67EA9" w:rsidRPr="00A67EA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A9">
              <w:rPr>
                <w:rFonts w:ascii="Times New Roman" w:hAnsi="Times New Roman" w:cs="Times New Roman"/>
                <w:sz w:val="24"/>
                <w:szCs w:val="24"/>
              </w:rPr>
              <w:t>6.5.9. Размер одного письма (суммы размеров файлов, пересылаемого архива) не должен превышать 30 мегабайт.</w:t>
            </w:r>
          </w:p>
          <w:bookmarkEnd w:id="0"/>
          <w:p w:rsidR="00A67EA9" w:rsidRPr="005677B9" w:rsidRDefault="00A67EA9" w:rsidP="00A67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6223F"/>
    <w:rsid w:val="0017468D"/>
    <w:rsid w:val="001941C0"/>
    <w:rsid w:val="001C0CB5"/>
    <w:rsid w:val="001C4974"/>
    <w:rsid w:val="001F4CF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DCE"/>
    <w:rsid w:val="003E2F33"/>
    <w:rsid w:val="003F4C49"/>
    <w:rsid w:val="00453026"/>
    <w:rsid w:val="0049541B"/>
    <w:rsid w:val="004A04EF"/>
    <w:rsid w:val="004E5DFF"/>
    <w:rsid w:val="004F2333"/>
    <w:rsid w:val="004F3C59"/>
    <w:rsid w:val="00505759"/>
    <w:rsid w:val="0054016E"/>
    <w:rsid w:val="00546DDA"/>
    <w:rsid w:val="005677B9"/>
    <w:rsid w:val="005A2A1C"/>
    <w:rsid w:val="005A4D52"/>
    <w:rsid w:val="005A4EBC"/>
    <w:rsid w:val="005C0A84"/>
    <w:rsid w:val="005C1B5B"/>
    <w:rsid w:val="005E2659"/>
    <w:rsid w:val="00601905"/>
    <w:rsid w:val="00696BE3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670B3"/>
    <w:rsid w:val="00981536"/>
    <w:rsid w:val="009C2DB8"/>
    <w:rsid w:val="009F0792"/>
    <w:rsid w:val="00A56256"/>
    <w:rsid w:val="00A67EA9"/>
    <w:rsid w:val="00AB3348"/>
    <w:rsid w:val="00AD08A5"/>
    <w:rsid w:val="00B01A08"/>
    <w:rsid w:val="00B02E32"/>
    <w:rsid w:val="00B03005"/>
    <w:rsid w:val="00B2646D"/>
    <w:rsid w:val="00B42354"/>
    <w:rsid w:val="00B94B8B"/>
    <w:rsid w:val="00B95FC3"/>
    <w:rsid w:val="00C176DB"/>
    <w:rsid w:val="00CB0713"/>
    <w:rsid w:val="00CB1CDD"/>
    <w:rsid w:val="00CB2FD7"/>
    <w:rsid w:val="00D65A9A"/>
    <w:rsid w:val="00D93D63"/>
    <w:rsid w:val="00D97E9A"/>
    <w:rsid w:val="00DB4FB5"/>
    <w:rsid w:val="00E31DB2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styleId="af1">
    <w:name w:val="Hyperlink"/>
    <w:basedOn w:val="a0"/>
    <w:uiPriority w:val="99"/>
    <w:unhideWhenUsed/>
    <w:rsid w:val="00A67EA9"/>
    <w:rPr>
      <w:color w:val="0000FF" w:themeColor="hyperlink"/>
      <w:u w:val="single"/>
    </w:rPr>
  </w:style>
  <w:style w:type="paragraph" w:customStyle="1" w:styleId="Default">
    <w:name w:val="Default"/>
    <w:rsid w:val="00696B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rosib-td.r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EB04012B6744A590BD26DB812E6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011DB6-499B-436B-AF7F-738FDDCA4377}"/>
      </w:docPartPr>
      <w:docPartBody>
        <w:p w:rsidR="004021D4" w:rsidRDefault="005A0A6E" w:rsidP="005A0A6E">
          <w:pPr>
            <w:pStyle w:val="F2EB04012B6744A590BD26DB812E69C8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753946F39946099F9C9492509715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C1B6DC-C755-4E73-92AB-DB2C1E143E69}"/>
      </w:docPartPr>
      <w:docPartBody>
        <w:p w:rsidR="004021D4" w:rsidRDefault="005A0A6E" w:rsidP="005A0A6E">
          <w:pPr>
            <w:pStyle w:val="6C753946F39946099F9C94925097156F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2BFAE14DDA4B9B890F3322BCB3E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458AE0-4228-4388-8027-6E1EC37A0015}"/>
      </w:docPartPr>
      <w:docPartBody>
        <w:p w:rsidR="004021D4" w:rsidRDefault="005A0A6E" w:rsidP="005A0A6E">
          <w:pPr>
            <w:pStyle w:val="4A2BFAE14DDA4B9B890F3322BCB3E87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CEFB78A9C84A209208DF5739B187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92D404-1E4E-4D23-B4F2-4B2D9CC16AFA}"/>
      </w:docPartPr>
      <w:docPartBody>
        <w:p w:rsidR="002B2A29" w:rsidRDefault="003F565B" w:rsidP="003F565B">
          <w:pPr>
            <w:pStyle w:val="61CEFB78A9C84A209208DF5739B18752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6E"/>
    <w:rsid w:val="002B2A29"/>
    <w:rsid w:val="003F565B"/>
    <w:rsid w:val="004021D4"/>
    <w:rsid w:val="005A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F565B"/>
    <w:rPr>
      <w:color w:val="808080"/>
    </w:rPr>
  </w:style>
  <w:style w:type="paragraph" w:customStyle="1" w:styleId="F2EB04012B6744A590BD26DB812E69C8">
    <w:name w:val="F2EB04012B6744A590BD26DB812E69C8"/>
    <w:rsid w:val="005A0A6E"/>
  </w:style>
  <w:style w:type="paragraph" w:customStyle="1" w:styleId="6C753946F39946099F9C94925097156F">
    <w:name w:val="6C753946F39946099F9C94925097156F"/>
    <w:rsid w:val="005A0A6E"/>
  </w:style>
  <w:style w:type="paragraph" w:customStyle="1" w:styleId="4A2BFAE14DDA4B9B890F3322BCB3E874">
    <w:name w:val="4A2BFAE14DDA4B9B890F3322BCB3E874"/>
    <w:rsid w:val="005A0A6E"/>
  </w:style>
  <w:style w:type="paragraph" w:customStyle="1" w:styleId="61CEFB78A9C84A209208DF5739B18752">
    <w:name w:val="61CEFB78A9C84A209208DF5739B18752"/>
    <w:rsid w:val="003F56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63</cp:revision>
  <cp:lastPrinted>2023-07-13T09:03:00Z</cp:lastPrinted>
  <dcterms:created xsi:type="dcterms:W3CDTF">2015-03-12T05:59:00Z</dcterms:created>
  <dcterms:modified xsi:type="dcterms:W3CDTF">2023-07-13T09:09:00Z</dcterms:modified>
</cp:coreProperties>
</file>